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Jasper Albinus (1997) is schrijver en performer op het vlak van poëzie, spoken word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theater. Onze koloniale erfenis, het prijskaartje van de dood en personages die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hunkeren naar een nieuw begin keren regelmatig terug. In 2024 volgde een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toneeltekst over intergenerationeel geweld voor de jeugdvoorstelling IN KLEUR en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momenteel werkt Jasper aan een solovoorstelling over gender non-conforme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schoonheid. Het werk van Jasper kenmerkt zich door een fijngevoeligheid en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aandacht voor muzikaliteit, co-creatie en interdisciplinair denken. Jasper zit in het talentontwikkeltraject van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Wintertuin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intertui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